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659FC">
      <w:pPr>
        <w:jc w:val="center"/>
        <w:rPr>
          <w:rFonts w:ascii="方正小标宋简体" w:hAnsi="方正小标宋简体" w:eastAsia="方正小标宋简体" w:cs="仿宋_GB2312"/>
          <w:bCs/>
          <w:sz w:val="36"/>
          <w:szCs w:val="36"/>
        </w:rPr>
      </w:pPr>
      <w:bookmarkStart w:id="0" w:name="_Hlk23778979"/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zh-CN"/>
        </w:rPr>
        <w:t>20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zh-CN"/>
        </w:rPr>
        <w:t>-202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zh-CN"/>
        </w:rPr>
        <w:t>学年毕业生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/>
        </w:rPr>
        <w:t>一次性求职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zh-CN"/>
        </w:rPr>
        <w:t>补贴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申请报告</w:t>
      </w:r>
      <w:bookmarkEnd w:id="0"/>
    </w:p>
    <w:p w14:paraId="78ADE4A0">
      <w:pPr>
        <w:jc w:val="left"/>
        <w:rPr>
          <w:rFonts w:ascii="楷体" w:hAnsi="楷体" w:eastAsia="楷体" w:cs="仿宋_GB2312"/>
          <w:sz w:val="30"/>
          <w:szCs w:val="30"/>
          <w:u w:val="single"/>
        </w:rPr>
      </w:pPr>
    </w:p>
    <w:p w14:paraId="59079A6B">
      <w:pPr>
        <w:jc w:val="left"/>
        <w:rPr>
          <w:rFonts w:ascii="方正小标宋简体" w:hAnsi="方正小标宋简体" w:eastAsia="方正小标宋简体" w:cs="仿宋_GB2312"/>
          <w:sz w:val="30"/>
          <w:szCs w:val="30"/>
        </w:rPr>
      </w:pPr>
      <w:r>
        <w:rPr>
          <w:rFonts w:hint="eastAsia" w:ascii="楷体" w:hAnsi="楷体" w:eastAsia="楷体" w:cs="仿宋_GB2312"/>
          <w:sz w:val="30"/>
          <w:szCs w:val="30"/>
        </w:rPr>
        <w:t>学工部：</w:t>
      </w:r>
    </w:p>
    <w:p w14:paraId="50B14D67">
      <w:pPr>
        <w:spacing w:line="500" w:lineRule="exact"/>
        <w:ind w:firstLine="630"/>
        <w:jc w:val="left"/>
        <w:rPr>
          <w:rFonts w:ascii="仿宋" w:hAnsi="仿宋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</w:rPr>
        <w:t>根据省人社厅、教育厅、财政厅晋人社厅函〔202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〕7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91</w:t>
      </w:r>
      <w:r>
        <w:rPr>
          <w:rFonts w:hint="eastAsia" w:ascii="仿宋" w:hAnsi="仿宋" w:eastAsia="仿宋" w:cs="仿宋_GB2312"/>
          <w:sz w:val="30"/>
          <w:szCs w:val="30"/>
        </w:rPr>
        <w:t>号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文件的规定，我院（部）现已完成202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-202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学年毕业生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一次性求职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补贴学生个人申请、院（部）审核公示和申请资料制作、数据汇总工作。此次共提交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87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人补贴申请，申请补贴资金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104400 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元，其中：城乡低保家庭毕业生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零就业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家庭毕业生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防止返贫监测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家庭毕业生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2 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人，持证残疾人毕业生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人，特困人员中的毕业生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 w:cs="仿宋"/>
          <w:kern w:val="0"/>
          <w:sz w:val="30"/>
          <w:szCs w:val="30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人，获得国家助学贷款的高校毕业生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83 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人，申报资料清单如下：</w:t>
      </w:r>
    </w:p>
    <w:p w14:paraId="188CE27F"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1、院（部）内公示的网页截图/</w:t>
      </w:r>
      <w:r>
        <w:rPr>
          <w:rFonts w:ascii="仿宋_GB2312" w:hAnsi="仿宋_GB2312" w:eastAsia="仿宋_GB2312" w:cs="仿宋_GB2312"/>
          <w:sz w:val="30"/>
          <w:szCs w:val="30"/>
        </w:rPr>
        <w:t>公示栏照片</w:t>
      </w:r>
      <w:r>
        <w:rPr>
          <w:rFonts w:hint="eastAsia" w:ascii="仿宋_GB2312" w:hAnsi="仿宋_GB2312" w:eastAsia="仿宋_GB2312" w:cs="仿宋_GB2312"/>
          <w:sz w:val="30"/>
          <w:szCs w:val="30"/>
        </w:rPr>
        <w:t>复印件；</w:t>
      </w:r>
    </w:p>
    <w:p w14:paraId="6461F47D"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2、享受</w:t>
      </w:r>
      <w:r>
        <w:rPr>
          <w:rFonts w:ascii="仿宋_GB2312" w:hAnsi="仿宋_GB2312" w:eastAsia="仿宋_GB2312" w:cs="仿宋_GB2312"/>
          <w:sz w:val="30"/>
          <w:szCs w:val="30"/>
        </w:rPr>
        <w:t>国家助学贷款</w:t>
      </w:r>
      <w:r>
        <w:rPr>
          <w:rFonts w:hint="eastAsia" w:ascii="仿宋_GB2312" w:hAnsi="仿宋_GB2312" w:eastAsia="仿宋_GB2312" w:cs="仿宋_GB2312"/>
          <w:sz w:val="30"/>
          <w:szCs w:val="30"/>
        </w:rPr>
        <w:t>高校</w:t>
      </w:r>
      <w:r>
        <w:rPr>
          <w:rFonts w:ascii="仿宋_GB2312" w:hAnsi="仿宋_GB2312" w:eastAsia="仿宋_GB2312" w:cs="仿宋_GB2312"/>
          <w:sz w:val="30"/>
          <w:szCs w:val="30"/>
        </w:rPr>
        <w:t>毕业生申请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一次性求职</w:t>
      </w:r>
      <w:r>
        <w:rPr>
          <w:rFonts w:ascii="仿宋_GB2312" w:hAnsi="仿宋_GB2312" w:eastAsia="仿宋_GB2312" w:cs="仿宋_GB2312"/>
          <w:sz w:val="30"/>
          <w:szCs w:val="30"/>
        </w:rPr>
        <w:t>补贴资格核查汇总表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0F32C7AD"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2DC32B4B">
      <w:pPr>
        <w:spacing w:line="500" w:lineRule="exact"/>
        <w:ind w:firstLine="150" w:firstLine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我院（部）保证出具的所有书面和电子文档真实、完整，保证所提交的学生个人申请资料电子文档与原始资料一致。请予审核。</w:t>
      </w:r>
    </w:p>
    <w:p w14:paraId="28502908">
      <w:pPr>
        <w:spacing w:line="500" w:lineRule="exact"/>
        <w:ind w:firstLine="600"/>
        <w:rPr>
          <w:rFonts w:ascii="楷体" w:hAnsi="楷体" w:eastAsia="楷体" w:cs="仿宋_GB2312"/>
          <w:sz w:val="30"/>
          <w:szCs w:val="30"/>
        </w:rPr>
      </w:pPr>
    </w:p>
    <w:p w14:paraId="0807BCF1">
      <w:pPr>
        <w:spacing w:line="500" w:lineRule="exact"/>
        <w:ind w:firstLine="600"/>
        <w:rPr>
          <w:rFonts w:ascii="楷体" w:hAnsi="楷体" w:eastAsia="楷体" w:cs="仿宋_GB2312"/>
          <w:sz w:val="30"/>
          <w:szCs w:val="30"/>
        </w:rPr>
      </w:pPr>
    </w:p>
    <w:p w14:paraId="025A9292">
      <w:pPr>
        <w:spacing w:line="50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仿宋_GB2312"/>
          <w:sz w:val="30"/>
          <w:szCs w:val="30"/>
        </w:rPr>
        <w:t xml:space="preserve">负责人（签章）： </w:t>
      </w:r>
      <w:r>
        <w:rPr>
          <w:rFonts w:ascii="楷体" w:hAnsi="楷体" w:eastAsia="楷体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</w:t>
      </w:r>
    </w:p>
    <w:p w14:paraId="59D0C3A2">
      <w:pPr>
        <w:spacing w:line="500" w:lineRule="exact"/>
        <w:ind w:firstLine="600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sz w:val="30"/>
          <w:szCs w:val="30"/>
        </w:rPr>
        <w:t>承办人（签章）：</w:t>
      </w:r>
    </w:p>
    <w:p w14:paraId="615109F0">
      <w:pPr>
        <w:spacing w:line="50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</w:p>
    <w:p w14:paraId="72DA9644">
      <w:pPr>
        <w:spacing w:line="50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624C07F">
      <w:pPr>
        <w:spacing w:line="5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植物保护学</w:t>
      </w:r>
      <w:r>
        <w:rPr>
          <w:rFonts w:hint="eastAsia" w:ascii="仿宋_GB2312" w:hAnsi="仿宋_GB2312" w:eastAsia="仿宋_GB2312" w:cs="仿宋_GB2312"/>
          <w:sz w:val="30"/>
          <w:szCs w:val="30"/>
        </w:rPr>
        <w:t>院</w:t>
      </w:r>
    </w:p>
    <w:p w14:paraId="02AB41C6">
      <w:pPr>
        <w:spacing w:line="500" w:lineRule="exact"/>
        <w:ind w:firstLine="150" w:firstLineChars="50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2025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A79A54-0561-4650-823D-93B88B25BA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44D214-AA0B-407A-BD38-261F46DAB8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F06424E-79DB-4E74-8586-8C0EF55502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C512E1-D94E-42F7-8364-632E790F8F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F0E83A-0942-490C-A145-D64A61DA54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YTBmMDUwNjA1NzBjNTI2OTI0Yzg5M2FjOTk1OTMifQ=="/>
  </w:docVars>
  <w:rsids>
    <w:rsidRoot w:val="00C04EE4"/>
    <w:rsid w:val="003609BC"/>
    <w:rsid w:val="00427F87"/>
    <w:rsid w:val="005030B3"/>
    <w:rsid w:val="005E1635"/>
    <w:rsid w:val="00643EC4"/>
    <w:rsid w:val="006F4E13"/>
    <w:rsid w:val="008B5521"/>
    <w:rsid w:val="008D7705"/>
    <w:rsid w:val="009B4298"/>
    <w:rsid w:val="009D2474"/>
    <w:rsid w:val="00B42730"/>
    <w:rsid w:val="00B87B22"/>
    <w:rsid w:val="00BB2679"/>
    <w:rsid w:val="00C04EE4"/>
    <w:rsid w:val="00D11F7E"/>
    <w:rsid w:val="00D37AB3"/>
    <w:rsid w:val="00D4659A"/>
    <w:rsid w:val="00DB3EB0"/>
    <w:rsid w:val="00E13B57"/>
    <w:rsid w:val="00E33063"/>
    <w:rsid w:val="00E92D0F"/>
    <w:rsid w:val="00F83910"/>
    <w:rsid w:val="014A102B"/>
    <w:rsid w:val="067063AD"/>
    <w:rsid w:val="09827078"/>
    <w:rsid w:val="0C017FB6"/>
    <w:rsid w:val="0EF05D42"/>
    <w:rsid w:val="0FDB0372"/>
    <w:rsid w:val="126A32DB"/>
    <w:rsid w:val="18917D3A"/>
    <w:rsid w:val="1CA7512B"/>
    <w:rsid w:val="1E127919"/>
    <w:rsid w:val="27F20FDD"/>
    <w:rsid w:val="296A19BB"/>
    <w:rsid w:val="2D053ED4"/>
    <w:rsid w:val="2FBD105F"/>
    <w:rsid w:val="39A27F0D"/>
    <w:rsid w:val="44E926A4"/>
    <w:rsid w:val="48BD6F4B"/>
    <w:rsid w:val="4D3D2DBF"/>
    <w:rsid w:val="501F49FD"/>
    <w:rsid w:val="53B85739"/>
    <w:rsid w:val="57575E5D"/>
    <w:rsid w:val="59C02DAD"/>
    <w:rsid w:val="5A897643"/>
    <w:rsid w:val="632E10AD"/>
    <w:rsid w:val="68BE417C"/>
    <w:rsid w:val="74D84FF7"/>
    <w:rsid w:val="751B4639"/>
    <w:rsid w:val="75F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370</Characters>
  <Lines>3</Lines>
  <Paragraphs>1</Paragraphs>
  <TotalTime>19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2022-09-07T08:23:00Z</dcterms:created>
  <dc:creator>Fanli</dc:creator>
  <cp:lastModifiedBy>毛毛</cp:lastModifiedBy>
  <dcterms:modified xsi:type="dcterms:W3CDTF">2025-09-23T01:09:39Z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267BD19064F34D52B1CCEF8E91F3744B_13</vt:lpwstr>
  </property>
  <property fmtid="{D5CDD505-2E9C-101B-9397-08002B2CF9AE}" pid="4" name="KSOTemplateDocerSaveRecord">
    <vt:lpwstr>eyJoZGlkIjoiMmFhNmQyZGY5MmJhOGYwZjhlNTNhNWZhYzQ1ODI1ZGUiLCJ1c2VySWQiOiIyMDgyMDIzOTgifQ==</vt:lpwstr>
  </property>
</Properties>
</file>